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等线" w:hAnsi="等线" w:eastAsia="等线" w:cs="等线"/>
          <w:b/>
          <w:bCs/>
          <w:sz w:val="36"/>
        </w:rPr>
      </w:pPr>
      <w:r>
        <w:rPr>
          <w:rFonts w:ascii="等线" w:hAnsi="等线" w:eastAsia="等线" w:cs="等线"/>
          <w:b/>
          <w:bCs/>
          <w:sz w:val="36"/>
        </w:rPr>
        <w:t>GAMES在线课程</w:t>
      </w:r>
      <w:r>
        <w:rPr>
          <w:rFonts w:hint="eastAsia" w:ascii="等线" w:hAnsi="等线" w:eastAsia="等线" w:cs="等线"/>
          <w:b/>
          <w:bCs/>
          <w:sz w:val="36"/>
        </w:rPr>
        <w:t>申请</w:t>
      </w:r>
      <w:r>
        <w:rPr>
          <w:rFonts w:ascii="等线" w:hAnsi="等线" w:eastAsia="等线" w:cs="等线"/>
          <w:b/>
          <w:bCs/>
          <w:sz w:val="36"/>
        </w:rPr>
        <w:t>表</w:t>
      </w:r>
    </w:p>
    <w:p>
      <w:pPr>
        <w:spacing w:after="0"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GAMES主页：</w:t>
      </w:r>
      <w:r>
        <w:rPr>
          <w:rFonts w:hint="eastAsia" w:asciiTheme="minorEastAsia" w:hAnsiTheme="minorEastAsia" w:eastAsiaTheme="minorEastAsia" w:cstheme="minorEastAsia"/>
          <w:sz w:val="18"/>
          <w:szCs w:val="18"/>
        </w:rPr>
        <w:fldChar w:fldCharType="begin"/>
      </w:r>
      <w:r>
        <w:rPr>
          <w:rFonts w:hint="eastAsia" w:asciiTheme="minorEastAsia" w:hAnsiTheme="minorEastAsia" w:eastAsiaTheme="minorEastAsia" w:cstheme="minorEastAsia"/>
          <w:sz w:val="18"/>
          <w:szCs w:val="18"/>
        </w:rPr>
        <w:instrText xml:space="preserve"> HYPERLINK "http://games-cn.org/" \h </w:instrText>
      </w:r>
      <w:r>
        <w:rPr>
          <w:rFonts w:hint="eastAsia" w:asciiTheme="minorEastAsia" w:hAnsiTheme="minorEastAsia" w:eastAsiaTheme="minorEastAsia" w:cstheme="minorEastAsia"/>
          <w:sz w:val="18"/>
          <w:szCs w:val="18"/>
        </w:rPr>
        <w:fldChar w:fldCharType="separate"/>
      </w:r>
      <w:r>
        <w:rPr>
          <w:rFonts w:hint="eastAsia" w:asciiTheme="minorEastAsia" w:hAnsiTheme="minorEastAsia" w:eastAsiaTheme="minorEastAsia" w:cstheme="minorEastAsia"/>
          <w:color w:val="0000FF"/>
          <w:sz w:val="18"/>
          <w:szCs w:val="18"/>
          <w:u w:val="single"/>
        </w:rPr>
        <w:t>http://games-cn.org</w:t>
      </w:r>
      <w:r>
        <w:rPr>
          <w:rFonts w:hint="eastAsia" w:asciiTheme="minorEastAsia" w:hAnsiTheme="minorEastAsia" w:eastAsiaTheme="minorEastAsia" w:cstheme="minorEastAsia"/>
          <w:color w:val="0000FF"/>
          <w:sz w:val="18"/>
          <w:szCs w:val="18"/>
          <w:u w:val="single"/>
        </w:rPr>
        <w:fldChar w:fldCharType="end"/>
      </w:r>
      <w:r>
        <w:rPr>
          <w:rFonts w:hint="eastAsia" w:asciiTheme="minorEastAsia" w:hAnsiTheme="minorEastAsia" w:eastAsiaTheme="minorEastAsia" w:cstheme="minorEastAsia"/>
          <w:sz w:val="18"/>
          <w:szCs w:val="18"/>
        </w:rPr>
        <w:t xml:space="preserve"> </w:t>
      </w:r>
    </w:p>
    <w:p>
      <w:pPr>
        <w:spacing w:after="0" w:line="240" w:lineRule="auto"/>
        <w:jc w:val="both"/>
        <w:rPr>
          <w:rFonts w:ascii="等线" w:hAnsi="等线" w:eastAsia="等线" w:cs="等线"/>
          <w:sz w:val="21"/>
        </w:rPr>
      </w:pPr>
    </w:p>
    <w:tbl>
      <w:tblPr>
        <w:tblStyle w:val="4"/>
        <w:tblW w:w="0" w:type="auto"/>
        <w:tblInd w:w="108" w:type="dxa"/>
        <w:tblLayout w:type="autofit"/>
        <w:tblCellMar>
          <w:top w:w="0" w:type="dxa"/>
          <w:left w:w="10" w:type="dxa"/>
          <w:bottom w:w="0" w:type="dxa"/>
          <w:right w:w="10" w:type="dxa"/>
        </w:tblCellMar>
      </w:tblPr>
      <w:tblGrid>
        <w:gridCol w:w="1163"/>
        <w:gridCol w:w="1338"/>
        <w:gridCol w:w="6021"/>
      </w:tblGrid>
      <w:tr>
        <w:tblPrEx>
          <w:tblCellMar>
            <w:top w:w="0" w:type="dxa"/>
            <w:left w:w="10" w:type="dxa"/>
            <w:bottom w:w="0" w:type="dxa"/>
            <w:right w:w="10" w:type="dxa"/>
          </w:tblCellMar>
        </w:tblPrEx>
        <w:trPr>
          <w:trHeight w:val="1" w:hRule="atLeast"/>
        </w:trPr>
        <w:tc>
          <w:tcPr>
            <w:tcW w:w="250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rFonts w:hint="eastAsia" w:ascii="等线" w:hAnsi="等线" w:eastAsia="等线" w:cs="等线"/>
                <w:sz w:val="21"/>
                <w:szCs w:val="21"/>
              </w:rPr>
            </w:pPr>
            <w:r>
              <w:rPr>
                <w:rFonts w:hint="eastAsia" w:ascii="等线" w:hAnsi="等线" w:eastAsia="等线" w:cs="等线"/>
                <w:sz w:val="21"/>
                <w:szCs w:val="21"/>
              </w:rPr>
              <w:t>课程名称</w:t>
            </w:r>
          </w:p>
          <w:p>
            <w:pPr>
              <w:spacing w:after="0" w:line="240" w:lineRule="auto"/>
              <w:jc w:val="center"/>
              <w:rPr>
                <w:rFonts w:hint="eastAsia" w:ascii="等线" w:hAnsi="等线" w:eastAsia="等线" w:cs="等线"/>
                <w:sz w:val="21"/>
                <w:szCs w:val="21"/>
              </w:rPr>
            </w:pPr>
            <w:r>
              <w:rPr>
                <w:rFonts w:hint="eastAsia" w:ascii="等线" w:hAnsi="等线" w:eastAsia="等线" w:cs="等线"/>
                <w:sz w:val="21"/>
                <w:szCs w:val="21"/>
              </w:rPr>
              <w:t>（中文）</w:t>
            </w:r>
          </w:p>
        </w:tc>
        <w:tc>
          <w:tcPr>
            <w:tcW w:w="60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hint="eastAsia" w:ascii="等线" w:hAnsi="等线" w:eastAsia="等线" w:cs="等线"/>
                <w:sz w:val="21"/>
                <w:szCs w:val="21"/>
              </w:rPr>
            </w:pPr>
          </w:p>
        </w:tc>
      </w:tr>
      <w:tr>
        <w:tblPrEx>
          <w:tblCellMar>
            <w:top w:w="0" w:type="dxa"/>
            <w:left w:w="10" w:type="dxa"/>
            <w:bottom w:w="0" w:type="dxa"/>
            <w:right w:w="10" w:type="dxa"/>
          </w:tblCellMar>
        </w:tblPrEx>
        <w:trPr>
          <w:trHeight w:val="1" w:hRule="atLeast"/>
        </w:trPr>
        <w:tc>
          <w:tcPr>
            <w:tcW w:w="250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rFonts w:hint="eastAsia" w:ascii="等线" w:hAnsi="等线" w:eastAsia="等线" w:cs="等线"/>
                <w:sz w:val="21"/>
                <w:szCs w:val="21"/>
              </w:rPr>
            </w:pPr>
            <w:r>
              <w:rPr>
                <w:rFonts w:hint="eastAsia" w:ascii="等线" w:hAnsi="等线" w:eastAsia="等线" w:cs="等线"/>
                <w:sz w:val="21"/>
                <w:szCs w:val="21"/>
              </w:rPr>
              <w:t>课程类型</w:t>
            </w:r>
          </w:p>
        </w:tc>
        <w:tc>
          <w:tcPr>
            <w:tcW w:w="60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hint="eastAsia" w:ascii="等线" w:hAnsi="等线" w:eastAsia="等线" w:cs="等线"/>
                <w:sz w:val="21"/>
                <w:szCs w:val="21"/>
              </w:rPr>
            </w:pPr>
            <w:r>
              <w:rPr>
                <w:rFonts w:hint="eastAsia" w:ascii="等线" w:hAnsi="等线" w:eastAsia="等线" w:cs="等线"/>
                <w:sz w:val="21"/>
                <w:szCs w:val="21"/>
              </w:rPr>
              <w:t>□ 基础课程（10*）   □ 高级课程（20*）  □ 专题课程（30*）   【在选项前划√】</w:t>
            </w:r>
          </w:p>
        </w:tc>
      </w:tr>
      <w:tr>
        <w:tblPrEx>
          <w:tblCellMar>
            <w:top w:w="0" w:type="dxa"/>
            <w:left w:w="10" w:type="dxa"/>
            <w:bottom w:w="0" w:type="dxa"/>
            <w:right w:w="10" w:type="dxa"/>
          </w:tblCellMar>
        </w:tblPrEx>
        <w:trPr>
          <w:trHeight w:val="1" w:hRule="atLeast"/>
        </w:trPr>
        <w:tc>
          <w:tcPr>
            <w:tcW w:w="250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rFonts w:hint="eastAsia" w:ascii="等线" w:hAnsi="等线" w:eastAsia="等线" w:cs="等线"/>
                <w:sz w:val="21"/>
                <w:szCs w:val="21"/>
              </w:rPr>
            </w:pPr>
            <w:r>
              <w:rPr>
                <w:rFonts w:hint="eastAsia" w:ascii="等线" w:hAnsi="等线" w:eastAsia="等线" w:cs="等线"/>
                <w:sz w:val="21"/>
                <w:szCs w:val="21"/>
              </w:rPr>
              <w:t>课程简介</w:t>
            </w:r>
          </w:p>
          <w:p>
            <w:pPr>
              <w:spacing w:after="0" w:line="240" w:lineRule="auto"/>
              <w:jc w:val="center"/>
              <w:rPr>
                <w:rFonts w:hint="eastAsia" w:ascii="等线" w:hAnsi="等线" w:eastAsia="等线" w:cs="等线"/>
                <w:sz w:val="21"/>
                <w:szCs w:val="21"/>
              </w:rPr>
            </w:pPr>
            <w:r>
              <w:rPr>
                <w:rFonts w:hint="eastAsia" w:ascii="等线" w:hAnsi="等线" w:eastAsia="等线" w:cs="等线"/>
                <w:sz w:val="21"/>
                <w:szCs w:val="21"/>
              </w:rPr>
              <w:t>（中文）</w:t>
            </w:r>
          </w:p>
        </w:tc>
        <w:tc>
          <w:tcPr>
            <w:tcW w:w="60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hint="eastAsia" w:ascii="等线" w:hAnsi="等线" w:eastAsia="等线" w:cs="等线"/>
                <w:sz w:val="21"/>
                <w:szCs w:val="21"/>
              </w:rPr>
            </w:pPr>
          </w:p>
          <w:p>
            <w:pPr>
              <w:spacing w:after="0" w:line="240" w:lineRule="auto"/>
              <w:jc w:val="both"/>
              <w:rPr>
                <w:rFonts w:hint="eastAsia" w:ascii="等线" w:hAnsi="等线" w:eastAsia="等线" w:cs="等线"/>
                <w:sz w:val="21"/>
                <w:szCs w:val="21"/>
              </w:rPr>
            </w:pPr>
          </w:p>
          <w:p>
            <w:pPr>
              <w:spacing w:after="0" w:line="240" w:lineRule="auto"/>
              <w:jc w:val="both"/>
              <w:rPr>
                <w:rFonts w:hint="eastAsia" w:ascii="等线" w:hAnsi="等线" w:eastAsia="等线" w:cs="等线"/>
                <w:sz w:val="21"/>
                <w:szCs w:val="21"/>
              </w:rPr>
            </w:pPr>
          </w:p>
          <w:p>
            <w:pPr>
              <w:spacing w:after="0" w:line="240" w:lineRule="auto"/>
              <w:jc w:val="both"/>
              <w:rPr>
                <w:rFonts w:hint="eastAsia" w:ascii="等线" w:hAnsi="等线" w:eastAsia="等线" w:cs="等线"/>
                <w:sz w:val="21"/>
                <w:szCs w:val="21"/>
              </w:rPr>
            </w:pPr>
          </w:p>
          <w:p>
            <w:pPr>
              <w:spacing w:after="0" w:line="240" w:lineRule="auto"/>
              <w:jc w:val="both"/>
              <w:rPr>
                <w:rFonts w:hint="eastAsia" w:ascii="等线" w:hAnsi="等线" w:eastAsia="等线" w:cs="等线"/>
                <w:sz w:val="21"/>
                <w:szCs w:val="21"/>
              </w:rPr>
            </w:pPr>
          </w:p>
          <w:p>
            <w:pPr>
              <w:spacing w:after="0" w:line="240" w:lineRule="auto"/>
              <w:jc w:val="both"/>
              <w:rPr>
                <w:rFonts w:hint="eastAsia" w:ascii="等线" w:hAnsi="等线" w:eastAsia="等线" w:cs="等线"/>
                <w:sz w:val="21"/>
                <w:szCs w:val="21"/>
              </w:rPr>
            </w:pPr>
          </w:p>
          <w:p>
            <w:pPr>
              <w:spacing w:after="0" w:line="240" w:lineRule="auto"/>
              <w:jc w:val="both"/>
              <w:rPr>
                <w:rFonts w:hint="eastAsia" w:ascii="等线" w:hAnsi="等线" w:eastAsia="等线" w:cs="等线"/>
                <w:sz w:val="21"/>
                <w:szCs w:val="21"/>
              </w:rPr>
            </w:pPr>
          </w:p>
        </w:tc>
      </w:tr>
      <w:tr>
        <w:tblPrEx>
          <w:tblCellMar>
            <w:top w:w="0" w:type="dxa"/>
            <w:left w:w="10" w:type="dxa"/>
            <w:bottom w:w="0" w:type="dxa"/>
            <w:right w:w="10" w:type="dxa"/>
          </w:tblCellMar>
        </w:tblPrEx>
        <w:trPr>
          <w:trHeight w:val="1" w:hRule="atLeast"/>
        </w:trPr>
        <w:tc>
          <w:tcPr>
            <w:tcW w:w="1163"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rFonts w:hint="eastAsia" w:ascii="等线" w:hAnsi="等线" w:eastAsia="等线" w:cs="等线"/>
                <w:sz w:val="21"/>
                <w:szCs w:val="21"/>
              </w:rPr>
            </w:pPr>
            <w:r>
              <w:rPr>
                <w:rFonts w:hint="eastAsia" w:ascii="等线" w:hAnsi="等线" w:eastAsia="等线" w:cs="等线"/>
                <w:sz w:val="21"/>
                <w:szCs w:val="21"/>
              </w:rPr>
              <w:t>主讲人</w:t>
            </w:r>
          </w:p>
        </w:tc>
        <w:tc>
          <w:tcPr>
            <w:tcW w:w="13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rFonts w:hint="eastAsia" w:ascii="等线" w:hAnsi="等线" w:eastAsia="等线" w:cs="等线"/>
                <w:sz w:val="21"/>
                <w:szCs w:val="21"/>
              </w:rPr>
            </w:pPr>
            <w:r>
              <w:rPr>
                <w:rFonts w:hint="eastAsia" w:ascii="等线" w:hAnsi="等线" w:eastAsia="等线" w:cs="等线"/>
                <w:sz w:val="21"/>
                <w:szCs w:val="21"/>
              </w:rPr>
              <w:t>姓名</w:t>
            </w:r>
          </w:p>
        </w:tc>
        <w:tc>
          <w:tcPr>
            <w:tcW w:w="60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hint="eastAsia" w:ascii="等线" w:hAnsi="等线" w:eastAsia="等线" w:cs="等线"/>
                <w:sz w:val="21"/>
                <w:szCs w:val="21"/>
              </w:rPr>
            </w:pPr>
          </w:p>
        </w:tc>
      </w:tr>
      <w:tr>
        <w:tblPrEx>
          <w:tblCellMar>
            <w:top w:w="0" w:type="dxa"/>
            <w:left w:w="10" w:type="dxa"/>
            <w:bottom w:w="0" w:type="dxa"/>
            <w:right w:w="10" w:type="dxa"/>
          </w:tblCellMar>
        </w:tblPrEx>
        <w:trPr>
          <w:trHeight w:val="1" w:hRule="atLeast"/>
        </w:trPr>
        <w:tc>
          <w:tcPr>
            <w:tcW w:w="1163"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rFonts w:hint="eastAsia" w:ascii="等线" w:hAnsi="等线" w:eastAsia="等线" w:cs="等线"/>
                <w:sz w:val="21"/>
                <w:szCs w:val="21"/>
              </w:rPr>
            </w:pPr>
          </w:p>
        </w:tc>
        <w:tc>
          <w:tcPr>
            <w:tcW w:w="13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rFonts w:hint="eastAsia" w:ascii="等线" w:hAnsi="等线" w:eastAsia="等线" w:cs="等线"/>
                <w:sz w:val="21"/>
                <w:szCs w:val="21"/>
              </w:rPr>
            </w:pPr>
            <w:r>
              <w:rPr>
                <w:rFonts w:hint="eastAsia" w:ascii="等线" w:hAnsi="等线" w:eastAsia="等线" w:cs="等线"/>
                <w:sz w:val="21"/>
                <w:szCs w:val="21"/>
              </w:rPr>
              <w:t>单位</w:t>
            </w:r>
          </w:p>
        </w:tc>
        <w:tc>
          <w:tcPr>
            <w:tcW w:w="60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hint="eastAsia" w:ascii="等线" w:hAnsi="等线" w:eastAsia="等线" w:cs="等线"/>
                <w:sz w:val="21"/>
                <w:szCs w:val="21"/>
              </w:rPr>
            </w:pPr>
          </w:p>
        </w:tc>
      </w:tr>
      <w:tr>
        <w:tblPrEx>
          <w:tblCellMar>
            <w:top w:w="0" w:type="dxa"/>
            <w:left w:w="10" w:type="dxa"/>
            <w:bottom w:w="0" w:type="dxa"/>
            <w:right w:w="10" w:type="dxa"/>
          </w:tblCellMar>
        </w:tblPrEx>
        <w:trPr>
          <w:trHeight w:val="1" w:hRule="atLeast"/>
        </w:trPr>
        <w:tc>
          <w:tcPr>
            <w:tcW w:w="1163"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rFonts w:hint="eastAsia" w:ascii="等线" w:hAnsi="等线" w:eastAsia="等线" w:cs="等线"/>
                <w:sz w:val="21"/>
                <w:szCs w:val="21"/>
              </w:rPr>
            </w:pPr>
          </w:p>
        </w:tc>
        <w:tc>
          <w:tcPr>
            <w:tcW w:w="13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rFonts w:hint="eastAsia" w:ascii="等线" w:hAnsi="等线" w:eastAsia="等线" w:cs="等线"/>
                <w:sz w:val="21"/>
                <w:szCs w:val="21"/>
              </w:rPr>
            </w:pPr>
            <w:r>
              <w:rPr>
                <w:rFonts w:hint="eastAsia" w:ascii="等线" w:hAnsi="等线" w:eastAsia="等线" w:cs="等线"/>
                <w:sz w:val="21"/>
                <w:szCs w:val="21"/>
              </w:rPr>
              <w:t>邮箱</w:t>
            </w:r>
          </w:p>
        </w:tc>
        <w:tc>
          <w:tcPr>
            <w:tcW w:w="60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hint="eastAsia" w:ascii="等线" w:hAnsi="等线" w:eastAsia="等线" w:cs="等线"/>
                <w:sz w:val="21"/>
                <w:szCs w:val="21"/>
              </w:rPr>
            </w:pPr>
          </w:p>
        </w:tc>
      </w:tr>
      <w:tr>
        <w:tblPrEx>
          <w:tblCellMar>
            <w:top w:w="0" w:type="dxa"/>
            <w:left w:w="10" w:type="dxa"/>
            <w:bottom w:w="0" w:type="dxa"/>
            <w:right w:w="10" w:type="dxa"/>
          </w:tblCellMar>
        </w:tblPrEx>
        <w:trPr>
          <w:trHeight w:val="1" w:hRule="atLeast"/>
        </w:trPr>
        <w:tc>
          <w:tcPr>
            <w:tcW w:w="1163"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rFonts w:hint="eastAsia" w:ascii="等线" w:hAnsi="等线" w:eastAsia="等线" w:cs="等线"/>
                <w:sz w:val="21"/>
                <w:szCs w:val="21"/>
              </w:rPr>
            </w:pPr>
          </w:p>
        </w:tc>
        <w:tc>
          <w:tcPr>
            <w:tcW w:w="13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rFonts w:hint="eastAsia" w:ascii="等线" w:hAnsi="等线" w:eastAsia="等线" w:cs="等线"/>
                <w:sz w:val="21"/>
                <w:szCs w:val="21"/>
              </w:rPr>
            </w:pPr>
            <w:r>
              <w:rPr>
                <w:rFonts w:hint="eastAsia" w:ascii="等线" w:hAnsi="等线" w:eastAsia="等线" w:cs="等线"/>
                <w:sz w:val="21"/>
                <w:szCs w:val="21"/>
              </w:rPr>
              <w:t>主页</w:t>
            </w:r>
          </w:p>
        </w:tc>
        <w:tc>
          <w:tcPr>
            <w:tcW w:w="60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hint="eastAsia" w:ascii="等线" w:hAnsi="等线" w:eastAsia="等线" w:cs="等线"/>
                <w:sz w:val="21"/>
                <w:szCs w:val="21"/>
              </w:rPr>
            </w:pPr>
          </w:p>
        </w:tc>
      </w:tr>
      <w:tr>
        <w:tblPrEx>
          <w:tblCellMar>
            <w:top w:w="0" w:type="dxa"/>
            <w:left w:w="10" w:type="dxa"/>
            <w:bottom w:w="0" w:type="dxa"/>
            <w:right w:w="10" w:type="dxa"/>
          </w:tblCellMar>
        </w:tblPrEx>
        <w:trPr>
          <w:trHeight w:val="1128" w:hRule="atLeast"/>
        </w:trPr>
        <w:tc>
          <w:tcPr>
            <w:tcW w:w="1163"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rFonts w:hint="eastAsia" w:ascii="等线" w:hAnsi="等线" w:eastAsia="等线" w:cs="等线"/>
                <w:sz w:val="21"/>
                <w:szCs w:val="21"/>
              </w:rPr>
            </w:pPr>
          </w:p>
        </w:tc>
        <w:tc>
          <w:tcPr>
            <w:tcW w:w="13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rFonts w:hint="eastAsia" w:ascii="等线" w:hAnsi="等线" w:eastAsia="等线" w:cs="等线"/>
                <w:sz w:val="21"/>
                <w:szCs w:val="21"/>
              </w:rPr>
            </w:pPr>
            <w:r>
              <w:rPr>
                <w:rFonts w:hint="eastAsia" w:ascii="等线" w:hAnsi="等线" w:eastAsia="等线" w:cs="等线"/>
                <w:sz w:val="21"/>
                <w:szCs w:val="21"/>
              </w:rPr>
              <w:t>个人简介</w:t>
            </w:r>
          </w:p>
          <w:p>
            <w:pPr>
              <w:spacing w:after="0" w:line="240" w:lineRule="auto"/>
              <w:jc w:val="center"/>
              <w:rPr>
                <w:rFonts w:hint="eastAsia" w:ascii="等线" w:hAnsi="等线" w:eastAsia="等线" w:cs="等线"/>
                <w:sz w:val="21"/>
                <w:szCs w:val="21"/>
              </w:rPr>
            </w:pPr>
            <w:r>
              <w:rPr>
                <w:rFonts w:hint="eastAsia" w:ascii="等线" w:hAnsi="等线" w:eastAsia="等线" w:cs="等线"/>
                <w:sz w:val="21"/>
                <w:szCs w:val="21"/>
              </w:rPr>
              <w:t>（中文）</w:t>
            </w:r>
          </w:p>
        </w:tc>
        <w:tc>
          <w:tcPr>
            <w:tcW w:w="60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hint="eastAsia" w:ascii="等线" w:hAnsi="等线" w:eastAsia="等线" w:cs="等线"/>
                <w:sz w:val="21"/>
                <w:szCs w:val="21"/>
              </w:rPr>
            </w:pPr>
          </w:p>
          <w:p>
            <w:pPr>
              <w:spacing w:after="0" w:line="240" w:lineRule="auto"/>
              <w:jc w:val="both"/>
              <w:rPr>
                <w:rFonts w:hint="eastAsia" w:ascii="等线" w:hAnsi="等线" w:eastAsia="等线" w:cs="等线"/>
                <w:sz w:val="21"/>
                <w:szCs w:val="21"/>
              </w:rPr>
            </w:pPr>
          </w:p>
          <w:p>
            <w:pPr>
              <w:spacing w:after="0" w:line="240" w:lineRule="auto"/>
              <w:jc w:val="both"/>
              <w:rPr>
                <w:rFonts w:hint="eastAsia" w:ascii="等线" w:hAnsi="等线" w:eastAsia="等线" w:cs="等线"/>
                <w:sz w:val="21"/>
                <w:szCs w:val="21"/>
              </w:rPr>
            </w:pPr>
          </w:p>
        </w:tc>
      </w:tr>
      <w:tr>
        <w:tblPrEx>
          <w:tblCellMar>
            <w:top w:w="0" w:type="dxa"/>
            <w:left w:w="10" w:type="dxa"/>
            <w:bottom w:w="0" w:type="dxa"/>
            <w:right w:w="10" w:type="dxa"/>
          </w:tblCellMar>
        </w:tblPrEx>
        <w:trPr>
          <w:trHeight w:val="3661" w:hRule="atLeast"/>
        </w:trPr>
        <w:tc>
          <w:tcPr>
            <w:tcW w:w="250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rFonts w:hint="eastAsia" w:ascii="等线" w:hAnsi="等线" w:eastAsia="等线" w:cs="等线"/>
                <w:sz w:val="21"/>
                <w:szCs w:val="21"/>
              </w:rPr>
            </w:pPr>
            <w:r>
              <w:rPr>
                <w:rFonts w:hint="eastAsia" w:ascii="等线" w:hAnsi="等线" w:eastAsia="等线" w:cs="等线"/>
                <w:sz w:val="21"/>
                <w:szCs w:val="21"/>
              </w:rPr>
              <w:t>课程提纲</w:t>
            </w:r>
          </w:p>
          <w:p>
            <w:pPr>
              <w:spacing w:after="0" w:line="240" w:lineRule="auto"/>
              <w:jc w:val="center"/>
              <w:rPr>
                <w:rFonts w:hint="eastAsia" w:ascii="等线" w:hAnsi="等线" w:eastAsia="等线" w:cs="等线"/>
                <w:sz w:val="21"/>
                <w:szCs w:val="21"/>
              </w:rPr>
            </w:pPr>
            <w:r>
              <w:rPr>
                <w:rFonts w:hint="eastAsia" w:ascii="等线" w:hAnsi="等线" w:eastAsia="等线" w:cs="等线"/>
                <w:sz w:val="21"/>
                <w:szCs w:val="21"/>
              </w:rPr>
              <w:t>（须详细填写）</w:t>
            </w:r>
          </w:p>
        </w:tc>
        <w:tc>
          <w:tcPr>
            <w:tcW w:w="60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hint="eastAsia" w:ascii="等线" w:hAnsi="等线" w:eastAsia="等线" w:cs="等线"/>
                <w:sz w:val="21"/>
                <w:szCs w:val="21"/>
              </w:rPr>
            </w:pPr>
          </w:p>
          <w:p>
            <w:pPr>
              <w:spacing w:after="0" w:line="240" w:lineRule="auto"/>
              <w:jc w:val="both"/>
              <w:rPr>
                <w:rFonts w:hint="eastAsia" w:ascii="等线" w:hAnsi="等线" w:eastAsia="等线" w:cs="等线"/>
                <w:sz w:val="21"/>
                <w:szCs w:val="21"/>
              </w:rPr>
            </w:pPr>
          </w:p>
          <w:p>
            <w:pPr>
              <w:spacing w:after="0" w:line="240" w:lineRule="auto"/>
              <w:jc w:val="both"/>
              <w:rPr>
                <w:rFonts w:hint="eastAsia" w:ascii="等线" w:hAnsi="等线" w:eastAsia="等线" w:cs="等线"/>
                <w:sz w:val="21"/>
                <w:szCs w:val="21"/>
              </w:rPr>
            </w:pPr>
          </w:p>
          <w:p>
            <w:pPr>
              <w:spacing w:after="0" w:line="240" w:lineRule="auto"/>
              <w:jc w:val="both"/>
              <w:rPr>
                <w:rFonts w:hint="eastAsia" w:ascii="等线" w:hAnsi="等线" w:eastAsia="等线" w:cs="等线"/>
                <w:sz w:val="21"/>
                <w:szCs w:val="21"/>
              </w:rPr>
            </w:pPr>
          </w:p>
          <w:p>
            <w:pPr>
              <w:spacing w:after="0" w:line="240" w:lineRule="auto"/>
              <w:jc w:val="both"/>
              <w:rPr>
                <w:rFonts w:hint="eastAsia" w:ascii="等线" w:hAnsi="等线" w:eastAsia="等线" w:cs="等线"/>
                <w:sz w:val="21"/>
                <w:szCs w:val="21"/>
              </w:rPr>
            </w:pPr>
          </w:p>
          <w:p>
            <w:pPr>
              <w:spacing w:after="0" w:line="240" w:lineRule="auto"/>
              <w:jc w:val="both"/>
              <w:rPr>
                <w:rFonts w:hint="eastAsia" w:ascii="等线" w:hAnsi="等线" w:eastAsia="等线" w:cs="等线"/>
                <w:sz w:val="21"/>
                <w:szCs w:val="21"/>
              </w:rPr>
            </w:pPr>
          </w:p>
          <w:p>
            <w:pPr>
              <w:spacing w:after="0" w:line="240" w:lineRule="auto"/>
              <w:jc w:val="both"/>
              <w:rPr>
                <w:rFonts w:hint="eastAsia" w:ascii="等线" w:hAnsi="等线" w:eastAsia="等线" w:cs="等线"/>
                <w:sz w:val="21"/>
                <w:szCs w:val="21"/>
              </w:rPr>
            </w:pPr>
          </w:p>
          <w:p>
            <w:pPr>
              <w:spacing w:after="0" w:line="240" w:lineRule="auto"/>
              <w:jc w:val="both"/>
              <w:rPr>
                <w:rFonts w:hint="eastAsia" w:ascii="等线" w:hAnsi="等线" w:eastAsia="等线" w:cs="等线"/>
                <w:sz w:val="21"/>
                <w:szCs w:val="21"/>
              </w:rPr>
            </w:pPr>
          </w:p>
          <w:p>
            <w:pPr>
              <w:spacing w:after="0" w:line="240" w:lineRule="auto"/>
              <w:jc w:val="both"/>
              <w:rPr>
                <w:rFonts w:hint="eastAsia" w:ascii="等线" w:hAnsi="等线" w:eastAsia="等线" w:cs="等线"/>
                <w:sz w:val="21"/>
                <w:szCs w:val="21"/>
              </w:rPr>
            </w:pPr>
          </w:p>
          <w:p>
            <w:pPr>
              <w:spacing w:after="0" w:line="240" w:lineRule="auto"/>
              <w:jc w:val="both"/>
              <w:rPr>
                <w:rFonts w:hint="eastAsia" w:ascii="等线" w:hAnsi="等线" w:eastAsia="等线" w:cs="等线"/>
                <w:sz w:val="21"/>
                <w:szCs w:val="21"/>
              </w:rPr>
            </w:pPr>
          </w:p>
          <w:p>
            <w:pPr>
              <w:spacing w:after="0" w:line="240" w:lineRule="auto"/>
              <w:jc w:val="both"/>
              <w:rPr>
                <w:rFonts w:hint="eastAsia" w:ascii="等线" w:hAnsi="等线" w:eastAsia="等线" w:cs="等线"/>
                <w:sz w:val="21"/>
                <w:szCs w:val="21"/>
              </w:rPr>
            </w:pPr>
          </w:p>
        </w:tc>
      </w:tr>
      <w:tr>
        <w:tblPrEx>
          <w:tblCellMar>
            <w:top w:w="0" w:type="dxa"/>
            <w:left w:w="10" w:type="dxa"/>
            <w:bottom w:w="0" w:type="dxa"/>
            <w:right w:w="10" w:type="dxa"/>
          </w:tblCellMar>
        </w:tblPrEx>
        <w:trPr>
          <w:trHeight w:val="1" w:hRule="atLeast"/>
        </w:trPr>
        <w:tc>
          <w:tcPr>
            <w:tcW w:w="250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rFonts w:hint="eastAsia" w:ascii="等线" w:hAnsi="等线" w:eastAsia="等线" w:cs="等线"/>
                <w:sz w:val="21"/>
                <w:szCs w:val="21"/>
              </w:rPr>
            </w:pPr>
            <w:r>
              <w:rPr>
                <w:rFonts w:hint="eastAsia" w:ascii="等线" w:hAnsi="等线" w:eastAsia="等线" w:cs="等线"/>
                <w:sz w:val="21"/>
                <w:szCs w:val="21"/>
                <w:lang w:val="en-US" w:eastAsia="zh-CN"/>
              </w:rPr>
              <w:t>期望开课</w:t>
            </w:r>
            <w:r>
              <w:rPr>
                <w:rFonts w:hint="eastAsia" w:ascii="等线" w:hAnsi="等线" w:eastAsia="等线" w:cs="等线"/>
                <w:sz w:val="21"/>
                <w:szCs w:val="21"/>
              </w:rPr>
              <w:t>时间</w:t>
            </w:r>
          </w:p>
        </w:tc>
        <w:tc>
          <w:tcPr>
            <w:tcW w:w="60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hint="eastAsia" w:ascii="等线" w:hAnsi="等线" w:eastAsia="等线" w:cs="等线"/>
                <w:sz w:val="21"/>
                <w:szCs w:val="21"/>
              </w:rPr>
            </w:pPr>
          </w:p>
          <w:p>
            <w:pPr>
              <w:spacing w:after="0" w:line="240" w:lineRule="auto"/>
              <w:jc w:val="both"/>
              <w:rPr>
                <w:rFonts w:hint="eastAsia" w:ascii="等线" w:hAnsi="等线" w:eastAsia="等线" w:cs="等线"/>
                <w:sz w:val="21"/>
                <w:szCs w:val="21"/>
              </w:rPr>
            </w:pPr>
          </w:p>
        </w:tc>
      </w:tr>
      <w:tr>
        <w:tblPrEx>
          <w:tblCellMar>
            <w:top w:w="0" w:type="dxa"/>
            <w:left w:w="10" w:type="dxa"/>
            <w:bottom w:w="0" w:type="dxa"/>
            <w:right w:w="10" w:type="dxa"/>
          </w:tblCellMar>
        </w:tblPrEx>
        <w:trPr>
          <w:trHeight w:val="918" w:hRule="atLeast"/>
        </w:trPr>
        <w:tc>
          <w:tcPr>
            <w:tcW w:w="250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rFonts w:hint="eastAsia" w:ascii="等线" w:hAnsi="等线" w:eastAsia="等线" w:cs="等线"/>
                <w:sz w:val="21"/>
                <w:szCs w:val="21"/>
              </w:rPr>
            </w:pPr>
            <w:r>
              <w:rPr>
                <w:rFonts w:hint="eastAsia" w:ascii="等线" w:hAnsi="等线" w:eastAsia="等线" w:cs="等线"/>
                <w:sz w:val="21"/>
                <w:szCs w:val="21"/>
              </w:rPr>
              <w:t>对参加课程学员的要求</w:t>
            </w:r>
          </w:p>
        </w:tc>
        <w:tc>
          <w:tcPr>
            <w:tcW w:w="60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hint="eastAsia" w:ascii="等线" w:hAnsi="等线" w:eastAsia="等线" w:cs="等线"/>
                <w:sz w:val="21"/>
                <w:szCs w:val="21"/>
              </w:rPr>
            </w:pPr>
          </w:p>
          <w:p>
            <w:pPr>
              <w:spacing w:after="0" w:line="240" w:lineRule="auto"/>
              <w:jc w:val="both"/>
              <w:rPr>
                <w:rFonts w:hint="eastAsia" w:ascii="等线" w:hAnsi="等线" w:eastAsia="等线" w:cs="等线"/>
                <w:sz w:val="21"/>
                <w:szCs w:val="21"/>
              </w:rPr>
            </w:pPr>
          </w:p>
          <w:p>
            <w:pPr>
              <w:spacing w:after="0" w:line="240" w:lineRule="auto"/>
              <w:jc w:val="both"/>
              <w:rPr>
                <w:rFonts w:hint="eastAsia" w:ascii="等线" w:hAnsi="等线" w:eastAsia="等线" w:cs="等线"/>
                <w:sz w:val="21"/>
                <w:szCs w:val="21"/>
              </w:rPr>
            </w:pPr>
          </w:p>
        </w:tc>
      </w:tr>
      <w:tr>
        <w:tblPrEx>
          <w:tblCellMar>
            <w:top w:w="0" w:type="dxa"/>
            <w:left w:w="10" w:type="dxa"/>
            <w:bottom w:w="0" w:type="dxa"/>
            <w:right w:w="10" w:type="dxa"/>
          </w:tblCellMar>
        </w:tblPrEx>
        <w:trPr>
          <w:trHeight w:val="1070" w:hRule="atLeast"/>
        </w:trPr>
        <w:tc>
          <w:tcPr>
            <w:tcW w:w="250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0" w:line="240" w:lineRule="auto"/>
              <w:jc w:val="center"/>
              <w:rPr>
                <w:rFonts w:hint="eastAsia" w:ascii="等线" w:hAnsi="等线" w:eastAsia="等线" w:cs="等线"/>
                <w:sz w:val="21"/>
                <w:szCs w:val="21"/>
              </w:rPr>
            </w:pPr>
            <w:r>
              <w:rPr>
                <w:rFonts w:hint="eastAsia" w:ascii="等线" w:hAnsi="等线" w:eastAsia="等线" w:cs="等线"/>
                <w:sz w:val="21"/>
                <w:szCs w:val="21"/>
              </w:rPr>
              <w:t>其他说明</w:t>
            </w:r>
          </w:p>
        </w:tc>
        <w:tc>
          <w:tcPr>
            <w:tcW w:w="60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hint="eastAsia" w:ascii="等线" w:hAnsi="等线" w:eastAsia="等线" w:cs="等线"/>
                <w:sz w:val="21"/>
                <w:szCs w:val="21"/>
              </w:rPr>
            </w:pPr>
          </w:p>
          <w:p>
            <w:pPr>
              <w:spacing w:after="0" w:line="240" w:lineRule="auto"/>
              <w:jc w:val="both"/>
              <w:rPr>
                <w:rFonts w:hint="eastAsia" w:ascii="等线" w:hAnsi="等线" w:eastAsia="等线" w:cs="等线"/>
                <w:sz w:val="21"/>
                <w:szCs w:val="21"/>
              </w:rPr>
            </w:pPr>
          </w:p>
          <w:p>
            <w:pPr>
              <w:spacing w:after="0" w:line="240" w:lineRule="auto"/>
              <w:jc w:val="both"/>
              <w:rPr>
                <w:rFonts w:hint="eastAsia" w:ascii="等线" w:hAnsi="等线" w:eastAsia="等线" w:cs="等线"/>
                <w:sz w:val="21"/>
                <w:szCs w:val="21"/>
              </w:rPr>
            </w:pPr>
          </w:p>
        </w:tc>
      </w:tr>
    </w:tbl>
    <w:p>
      <w:pPr>
        <w:spacing w:after="0" w:line="240" w:lineRule="auto"/>
        <w:jc w:val="both"/>
        <w:rPr>
          <w:rFonts w:hint="eastAsia" w:ascii="等线" w:hAnsi="等线" w:eastAsia="等线" w:cs="等线"/>
          <w:sz w:val="18"/>
          <w:szCs w:val="18"/>
        </w:rPr>
      </w:pPr>
      <w:r>
        <w:rPr>
          <w:rFonts w:hint="eastAsia" w:ascii="等线" w:hAnsi="等线" w:eastAsia="等线" w:cs="等线"/>
          <w:sz w:val="18"/>
          <w:szCs w:val="18"/>
        </w:rPr>
        <w:t>注：</w:t>
      </w:r>
    </w:p>
    <w:p>
      <w:pPr>
        <w:pStyle w:val="8"/>
        <w:numPr>
          <w:ilvl w:val="0"/>
          <w:numId w:val="1"/>
        </w:numPr>
        <w:spacing w:after="0" w:line="240" w:lineRule="auto"/>
        <w:ind w:firstLineChars="0"/>
        <w:jc w:val="both"/>
        <w:rPr>
          <w:rFonts w:hint="eastAsia" w:ascii="等线" w:hAnsi="等线" w:eastAsia="等线" w:cs="等线"/>
          <w:sz w:val="18"/>
          <w:szCs w:val="18"/>
        </w:rPr>
      </w:pPr>
      <w:r>
        <w:rPr>
          <w:rFonts w:hint="eastAsia" w:ascii="等线" w:hAnsi="等线" w:eastAsia="等线" w:cs="等线"/>
          <w:sz w:val="18"/>
          <w:szCs w:val="18"/>
        </w:rPr>
        <w:t>其他GAMES在线课程的信息可参考GAMES主页（</w:t>
      </w:r>
      <w:r>
        <w:rPr>
          <w:rFonts w:hint="eastAsia" w:ascii="等线" w:hAnsi="等线" w:eastAsia="等线" w:cs="等线"/>
          <w:sz w:val="18"/>
          <w:szCs w:val="18"/>
        </w:rPr>
        <w:fldChar w:fldCharType="begin"/>
      </w:r>
      <w:r>
        <w:rPr>
          <w:rFonts w:hint="eastAsia" w:ascii="等线" w:hAnsi="等线" w:eastAsia="等线" w:cs="等线"/>
          <w:sz w:val="18"/>
          <w:szCs w:val="18"/>
        </w:rPr>
        <w:instrText xml:space="preserve"> HYPERLINK "http://games-cn.org/" \h </w:instrText>
      </w:r>
      <w:r>
        <w:rPr>
          <w:rFonts w:hint="eastAsia" w:ascii="等线" w:hAnsi="等线" w:eastAsia="等线" w:cs="等线"/>
          <w:sz w:val="18"/>
          <w:szCs w:val="18"/>
        </w:rPr>
        <w:fldChar w:fldCharType="separate"/>
      </w:r>
      <w:r>
        <w:rPr>
          <w:rFonts w:hint="eastAsia" w:ascii="等线" w:hAnsi="等线" w:eastAsia="等线" w:cs="等线"/>
          <w:color w:val="0000FF"/>
          <w:sz w:val="18"/>
          <w:szCs w:val="18"/>
          <w:u w:val="single"/>
        </w:rPr>
        <w:t>http://games-cn.org</w:t>
      </w:r>
      <w:r>
        <w:rPr>
          <w:rFonts w:hint="eastAsia" w:ascii="等线" w:hAnsi="等线" w:eastAsia="等线" w:cs="等线"/>
          <w:color w:val="0000FF"/>
          <w:sz w:val="18"/>
          <w:szCs w:val="18"/>
          <w:u w:val="single"/>
        </w:rPr>
        <w:fldChar w:fldCharType="end"/>
      </w:r>
      <w:r>
        <w:rPr>
          <w:rFonts w:hint="eastAsia" w:ascii="等线" w:hAnsi="等线" w:eastAsia="等线" w:cs="等线"/>
          <w:sz w:val="18"/>
          <w:szCs w:val="18"/>
        </w:rPr>
        <w:t>）中的“在线课程”。</w:t>
      </w:r>
    </w:p>
    <w:p>
      <w:pPr>
        <w:pStyle w:val="8"/>
        <w:numPr>
          <w:ilvl w:val="0"/>
          <w:numId w:val="1"/>
        </w:numPr>
        <w:spacing w:after="0" w:line="240" w:lineRule="auto"/>
        <w:ind w:firstLineChars="0"/>
        <w:jc w:val="both"/>
        <w:rPr>
          <w:rFonts w:hint="eastAsia" w:ascii="等线" w:hAnsi="等线" w:eastAsia="等线" w:cs="等线"/>
          <w:sz w:val="18"/>
          <w:szCs w:val="18"/>
        </w:rPr>
      </w:pPr>
      <w:r>
        <w:rPr>
          <w:rFonts w:hint="eastAsia" w:ascii="等线" w:hAnsi="等线" w:eastAsia="等线" w:cs="等线"/>
          <w:sz w:val="18"/>
          <w:szCs w:val="18"/>
        </w:rPr>
        <w:t>关于“课程类型“，基础课程（1**）和高级课程（2**）可参考现有的</w:t>
      </w:r>
      <w:r>
        <w:rPr>
          <w:rFonts w:hint="eastAsia" w:ascii="等线" w:hAnsi="等线" w:eastAsia="等线" w:cs="等线"/>
          <w:sz w:val="18"/>
          <w:szCs w:val="18"/>
          <w:lang w:val="en-US" w:eastAsia="zh-CN"/>
        </w:rPr>
        <w:t>6</w:t>
      </w:r>
      <w:r>
        <w:rPr>
          <w:rFonts w:hint="eastAsia" w:ascii="等线" w:hAnsi="等线" w:eastAsia="等线" w:cs="等线"/>
          <w:sz w:val="18"/>
          <w:szCs w:val="18"/>
        </w:rPr>
        <w:t>个课程。专题课程（3**）为新的课程类型，为关于某个专题的课程，举例比如：CAD/CAE专题、增材制造的几何问题专题、PRT渲染专题、MPM仿真方法专题、细分曲面造型专题、曲面参数化专题、网格生成专题、SLAM专题等，能够让相关学生通过学习该课程即可快速上手并从事专题相关的工作。</w:t>
      </w:r>
    </w:p>
    <w:p>
      <w:pPr>
        <w:pStyle w:val="8"/>
        <w:numPr>
          <w:ilvl w:val="0"/>
          <w:numId w:val="1"/>
        </w:numPr>
        <w:spacing w:after="0" w:line="240" w:lineRule="auto"/>
        <w:ind w:firstLineChars="0"/>
        <w:jc w:val="both"/>
        <w:rPr>
          <w:rFonts w:hint="eastAsia" w:ascii="等线" w:hAnsi="等线" w:eastAsia="等线" w:cs="等线"/>
          <w:sz w:val="18"/>
          <w:szCs w:val="18"/>
        </w:rPr>
      </w:pPr>
      <w:r>
        <w:rPr>
          <w:rFonts w:hint="eastAsia" w:ascii="等线" w:hAnsi="等线" w:eastAsia="等线" w:cs="等线"/>
          <w:sz w:val="18"/>
          <w:szCs w:val="18"/>
        </w:rPr>
        <w:t>课程可以有多个讲者（如有多个讲者可自行添加），主讲人为课程的组织者</w:t>
      </w:r>
      <w:r>
        <w:rPr>
          <w:rFonts w:hint="eastAsia" w:ascii="等线" w:hAnsi="等线" w:eastAsia="等线" w:cs="等线"/>
          <w:sz w:val="18"/>
          <w:szCs w:val="18"/>
          <w:lang w:eastAsia="zh-CN"/>
        </w:rPr>
        <w:t>。</w:t>
      </w:r>
      <w:r>
        <w:rPr>
          <w:rFonts w:hint="eastAsia" w:ascii="等线" w:hAnsi="等线" w:eastAsia="等线" w:cs="等线"/>
          <w:sz w:val="18"/>
          <w:szCs w:val="18"/>
        </w:rPr>
        <w:t>讲者须有丰富的授课技巧和经验，能保证授课质量。</w:t>
      </w:r>
    </w:p>
    <w:p>
      <w:pPr>
        <w:pStyle w:val="8"/>
        <w:numPr>
          <w:ilvl w:val="0"/>
          <w:numId w:val="1"/>
        </w:numPr>
        <w:spacing w:after="0" w:line="240" w:lineRule="auto"/>
        <w:ind w:firstLineChars="0"/>
        <w:jc w:val="both"/>
        <w:rPr>
          <w:rFonts w:hint="eastAsia" w:ascii="等线" w:hAnsi="等线" w:eastAsia="等线" w:cs="等线"/>
          <w:sz w:val="18"/>
          <w:szCs w:val="18"/>
        </w:rPr>
      </w:pPr>
      <w:r>
        <w:rPr>
          <w:rFonts w:hint="eastAsia" w:ascii="等线" w:hAnsi="等线" w:eastAsia="等线" w:cs="等线"/>
          <w:sz w:val="18"/>
          <w:szCs w:val="18"/>
        </w:rPr>
        <w:t>上课时间可以是每周一课时（1-1.5小时），连续多周（建议至少6周或以上）的形式；也可以是连续上课的方式（比如1-2天，适合多个讲者的情况）。</w:t>
      </w:r>
    </w:p>
    <w:p>
      <w:pPr>
        <w:pStyle w:val="8"/>
        <w:numPr>
          <w:ilvl w:val="0"/>
          <w:numId w:val="1"/>
        </w:numPr>
        <w:spacing w:after="0" w:line="240" w:lineRule="auto"/>
        <w:ind w:firstLineChars="0"/>
        <w:jc w:val="both"/>
        <w:rPr>
          <w:rFonts w:hint="eastAsia" w:ascii="等线" w:hAnsi="等线" w:eastAsia="等线" w:cs="等线"/>
          <w:sz w:val="18"/>
          <w:szCs w:val="18"/>
        </w:rPr>
      </w:pPr>
      <w:r>
        <w:rPr>
          <w:rFonts w:hint="eastAsia" w:ascii="等线" w:hAnsi="等线" w:eastAsia="等线" w:cs="等线"/>
          <w:sz w:val="18"/>
          <w:szCs w:val="18"/>
        </w:rPr>
        <w:t>如有意愿申报GAMES在线课程的老师或同仁，请</w:t>
      </w:r>
      <w:bookmarkStart w:id="0" w:name="_GoBack"/>
      <w:bookmarkEnd w:id="0"/>
      <w:r>
        <w:rPr>
          <w:rFonts w:hint="eastAsia" w:ascii="等线" w:hAnsi="等线" w:eastAsia="等线" w:cs="等线"/>
          <w:sz w:val="18"/>
          <w:szCs w:val="18"/>
        </w:rPr>
        <w:t>将申请表填写好后发送至GAMES技术秘书处（games.webinar.cn@gmail.com）。之后将由GAMES</w:t>
      </w:r>
      <w:r>
        <w:rPr>
          <w:rFonts w:hint="eastAsia" w:ascii="等线" w:hAnsi="等线" w:eastAsia="等线" w:cs="等线"/>
          <w:sz w:val="18"/>
          <w:szCs w:val="18"/>
          <w:lang w:val="en-US" w:eastAsia="zh-CN"/>
        </w:rPr>
        <w:t>常务</w:t>
      </w:r>
      <w:r>
        <w:rPr>
          <w:rFonts w:hint="eastAsia" w:ascii="等线" w:hAnsi="等线" w:eastAsia="等线" w:cs="等线"/>
          <w:sz w:val="18"/>
          <w:szCs w:val="18"/>
        </w:rPr>
        <w:t>委员会讨论通过后确认开课。</w:t>
      </w:r>
    </w:p>
    <w:p>
      <w:pPr>
        <w:spacing w:after="0" w:line="240" w:lineRule="auto"/>
        <w:jc w:val="both"/>
        <w:rPr>
          <w:rFonts w:ascii="等线" w:hAnsi="等线" w:eastAsia="等线" w:cs="等线"/>
          <w:sz w:val="21"/>
        </w:rPr>
      </w:pP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E13AC9"/>
    <w:multiLevelType w:val="multilevel"/>
    <w:tmpl w:val="77E13AC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06"/>
    <w:rsid w:val="00034010"/>
    <w:rsid w:val="00114901"/>
    <w:rsid w:val="001D5ED3"/>
    <w:rsid w:val="002B1964"/>
    <w:rsid w:val="00326521"/>
    <w:rsid w:val="00420B43"/>
    <w:rsid w:val="00432914"/>
    <w:rsid w:val="00496D51"/>
    <w:rsid w:val="0057337D"/>
    <w:rsid w:val="0057766F"/>
    <w:rsid w:val="005B798B"/>
    <w:rsid w:val="005E1544"/>
    <w:rsid w:val="00670E75"/>
    <w:rsid w:val="00755F9F"/>
    <w:rsid w:val="007A1B28"/>
    <w:rsid w:val="00896937"/>
    <w:rsid w:val="00916550"/>
    <w:rsid w:val="009979DA"/>
    <w:rsid w:val="009B3FC0"/>
    <w:rsid w:val="009D25E5"/>
    <w:rsid w:val="00A6684C"/>
    <w:rsid w:val="00A70B7F"/>
    <w:rsid w:val="00AA1C66"/>
    <w:rsid w:val="00BB7134"/>
    <w:rsid w:val="00D86B06"/>
    <w:rsid w:val="00DF558A"/>
    <w:rsid w:val="00F12272"/>
    <w:rsid w:val="00F5610C"/>
    <w:rsid w:val="00FF4538"/>
    <w:rsid w:val="06F86E33"/>
    <w:rsid w:val="07B31491"/>
    <w:rsid w:val="18A8409A"/>
    <w:rsid w:val="20B41FC6"/>
    <w:rsid w:val="288F713A"/>
    <w:rsid w:val="3E4E7ADC"/>
    <w:rsid w:val="41A32783"/>
    <w:rsid w:val="594B0823"/>
    <w:rsid w:val="5D4810F0"/>
    <w:rsid w:val="62C21045"/>
    <w:rsid w:val="6BD94642"/>
    <w:rsid w:val="74D42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uto"/>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108</Words>
  <Characters>618</Characters>
  <Lines>5</Lines>
  <Paragraphs>1</Paragraphs>
  <TotalTime>57</TotalTime>
  <ScaleCrop>false</ScaleCrop>
  <LinksUpToDate>false</LinksUpToDate>
  <CharactersWithSpaces>725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2021-04-02T13:46:00Z</dcterms:created>
  <dc:creator>DELL</dc:creator>
  <cp:lastModifiedBy>Y。</cp:lastModifiedBy>
  <dcterms:modified xsi:type="dcterms:W3CDTF">2021-12-16T14:29:36Z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5D1F74034EF24B6EA63600C034BF4FDE</vt:lpwstr>
  </property>
</Properties>
</file>